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C1" w:rsidRPr="008E5D7D" w:rsidRDefault="00C26FC1" w:rsidP="00C26FC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C26FC1" w:rsidRDefault="00C26FC1" w:rsidP="00C26FC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C26FC1" w:rsidRDefault="00C26FC1" w:rsidP="00C26FC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26FC1" w:rsidRPr="00D5376A" w:rsidRDefault="00C26FC1" w:rsidP="00C26FC1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26FC1" w:rsidRPr="00D5376A" w:rsidRDefault="00C26FC1" w:rsidP="00C26FC1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26FC1" w:rsidRPr="00D5376A" w:rsidRDefault="00C26FC1" w:rsidP="00C26FC1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C26FC1" w:rsidRPr="00D5376A" w:rsidTr="00310BE9">
        <w:trPr>
          <w:trHeight w:val="1123"/>
        </w:trPr>
        <w:tc>
          <w:tcPr>
            <w:tcW w:w="4560" w:type="dxa"/>
            <w:hideMark/>
          </w:tcPr>
          <w:p w:rsidR="00C26FC1" w:rsidRPr="00D5376A" w:rsidRDefault="00C26FC1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C26FC1" w:rsidRPr="00D5376A" w:rsidRDefault="00C26FC1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C26FC1" w:rsidRPr="00D5376A" w:rsidRDefault="00C26FC1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C26FC1" w:rsidRPr="00B71BC5" w:rsidRDefault="00C26FC1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C26FC1" w:rsidRPr="00D5376A" w:rsidRDefault="00C26FC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C26FC1" w:rsidRDefault="00C26FC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FBC088" wp14:editId="2515EBD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C26FC1" w:rsidRDefault="00C26FC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C26FC1" w:rsidRPr="00D5376A" w:rsidRDefault="00C26FC1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26FC1" w:rsidRPr="00D5376A" w:rsidRDefault="00C26FC1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1E04BE" w:rsidRDefault="001E04BE"/>
    <w:p w:rsidR="001E04BE" w:rsidRDefault="001E04BE"/>
    <w:p w:rsidR="001E04BE" w:rsidRDefault="001E04BE"/>
    <w:p w:rsidR="001E04BE" w:rsidRDefault="001E04BE"/>
    <w:p w:rsidR="001E04BE" w:rsidRDefault="001E04BE"/>
    <w:p w:rsidR="001E04BE" w:rsidRPr="00D606D5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47451">
        <w:rPr>
          <w:rFonts w:ascii="Times New Roman" w:hAnsi="Times New Roman"/>
          <w:b/>
          <w:sz w:val="28"/>
          <w:szCs w:val="28"/>
        </w:rPr>
        <w:t>равила пользования библиотекой</w:t>
      </w: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6D5">
        <w:rPr>
          <w:rFonts w:ascii="Times New Roman" w:hAnsi="Times New Roman"/>
          <w:b/>
          <w:sz w:val="28"/>
          <w:szCs w:val="28"/>
        </w:rPr>
        <w:t>ГАПОУ «Казанский строительный колледж»</w:t>
      </w: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1E0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04BE" w:rsidRDefault="001E04BE" w:rsidP="00C26FC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</w:t>
      </w: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Общие положения</w:t>
      </w:r>
    </w:p>
    <w:p w:rsidR="001E04BE" w:rsidRPr="00C47451" w:rsidRDefault="00704975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1.1.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пользования библиотекой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ГАПОУ «Казанский строительный колледж» 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>(далее – колледж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) разработаны в соответствии с Примерным положением о библиотеке.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1.2 Прави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 xml:space="preserve">ла пользования библиотекой  колледжа 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регламентируют общий порядок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обслуживания читателей, права и обязанности библиотеки и её читателей.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Читатели, их права, обязанности и ответственность.</w:t>
      </w:r>
    </w:p>
    <w:p w:rsidR="001E04BE" w:rsidRPr="00C47451" w:rsidRDefault="001E04BE" w:rsidP="009F4F1F">
      <w:pPr>
        <w:widowControl w:val="0"/>
        <w:tabs>
          <w:tab w:val="left" w:pos="360"/>
          <w:tab w:val="left" w:pos="114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ab/>
        <w:t>Студенты (учащиеся),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преподаватели, сотрудники колледжа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 читатели имеют право бесплатно пользоваться основными видами библиотечно-информационных услуг, предоставляемых библиотекой: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получать полную информацию о составе фондов библиотеки через систему каталогов и картотек и другие формы библиотечного информирования;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получать из фонда библиотеки для ременного пользования в читальном зале или на абонементе любые издания, неопубликованные документы или их копии;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получать консультативную помощь в поиске и выборе источников информации;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продлевать сроки пользования документами и информацией в установленном порядке;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получать необходимые издания, отсутствующие в фонде библиотеки, по межбиблиотечному абонементу (далее – МБА). </w:t>
      </w:r>
    </w:p>
    <w:p w:rsidR="001E04BE" w:rsidRPr="00C47451" w:rsidRDefault="00704975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 2.2 Дополнительные услуги читатели могут получить за плату, согласно действующему прейскуранту. Перечень дополнительных платных услуг и их стоимость разрабатываются в каждой отдельной библиотеке и 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>утверждаются руководителем колледжа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E04BE" w:rsidRPr="00C47451" w:rsidRDefault="00704975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2.3.Библиотечное обслуживание предприятий, учреждений, ассоциаций и других 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организаций, созданных при  колледже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коммерческой основе, осу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>ществляется по договорам с  колледжем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E04BE" w:rsidRPr="00C47451" w:rsidRDefault="00704975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2.4.Студентам и 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986369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щимся других учебных заведений и специалистам города предоставляется право обслуживания в читальном зале на платной основе или по договорам. </w:t>
      </w:r>
    </w:p>
    <w:p w:rsidR="001E04BE" w:rsidRPr="00C47451" w:rsidRDefault="00704975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2.5. Читатели обязаны: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бережно относиться к книгам и другим произведениям печати, полученным из фондов библиотеки;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возвращать их в установленные сроки;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не выносить их из помещений библиотеки, если они не зарегистрированы в читательских формулярах или других учётных документах;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не делать в них пометки, подчеркивания, не вырывать и не загибать страницы;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не нарушать расстановку в фондах открытого доступа;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 не вынимать карточки из каталогов и картотек;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2.6. При получении литературы читатели должны тщательно просмотреть каждое издание и в случае обнаружения каких-то дефектов сообщить об этом библиотекарю, который сделает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книге соответствующие пометки. В противном случае ответственность за порчу книг несёт читатель, пользовавшийся изданием последним. </w:t>
      </w:r>
    </w:p>
    <w:p w:rsidR="001E04BE" w:rsidRPr="00C47451" w:rsidRDefault="004075D1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 выбытии из учебного заведения, оформлении академического или декретного отпуска читатели обязаны вернуть в библиотеку все числящиеся за ними издания. </w:t>
      </w:r>
    </w:p>
    <w:p w:rsidR="001E04BE" w:rsidRPr="00C47451" w:rsidRDefault="004075D1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2.8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Читатели обязаны соблюдать правила пользования библиотекой. Нарушившие их или причинившие библиотеке ущерб компенсирует его в размере, установленном правилами пользования библиотекой, а также несут иную ответственность в случаях, предусмотренных действующим законодательством. </w:t>
      </w:r>
    </w:p>
    <w:p w:rsidR="001E04BE" w:rsidRPr="00C47451" w:rsidRDefault="004075D1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2.9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Читатели, ответственные за утрату или повреждение изданий, обязаны заменить их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такими же изданиями или копиями, признанными библиотекой равноценными, а при невозможности замены – возместить реальную рыночную стоимость путём добровольного взноса указанной суммы. </w:t>
      </w:r>
    </w:p>
    <w:p w:rsidR="001E04BE" w:rsidRPr="00C47451" w:rsidRDefault="004075D1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2.10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Перечень нарушений, за которые читателям назначают штрафные санкции, определяется в каждой библиотеке самостоятельно и фиксируется в приложении к правилам пользования библиотекой. </w:t>
      </w:r>
    </w:p>
    <w:p w:rsidR="001E04BE" w:rsidRPr="00C47451" w:rsidRDefault="004075D1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2.11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. Сумму штрафных санкций, платных услуг или стоимость утерянного издания, в соответствии со своевременно проведённой переоценкой фондов, читатели вносят в кассу учебного заведения.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Правила и обязанности библиотеки</w:t>
      </w:r>
    </w:p>
    <w:p w:rsidR="001E04BE" w:rsidRPr="00C47451" w:rsidRDefault="001E04BE" w:rsidP="009F4F1F">
      <w:pPr>
        <w:widowControl w:val="0"/>
        <w:tabs>
          <w:tab w:val="left" w:pos="360"/>
          <w:tab w:val="left" w:pos="114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Библиотека в своей деятельности обеспечивает реализацию вышеперечисленных прав читателей. </w:t>
      </w:r>
    </w:p>
    <w:p w:rsidR="001E04BE" w:rsidRPr="00C47451" w:rsidRDefault="001E04BE" w:rsidP="009F4F1F">
      <w:pPr>
        <w:widowControl w:val="0"/>
        <w:tabs>
          <w:tab w:val="left" w:pos="360"/>
          <w:tab w:val="left" w:pos="114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Библиотека обязана: </w:t>
      </w:r>
    </w:p>
    <w:p w:rsidR="001E04BE" w:rsidRPr="00C47451" w:rsidRDefault="004075D1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  *  информировать читателей о всех видах предоставляемых библиотекой услуг;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*  обеспечить читателям возможность пользоваться всеми фондами библиотеки;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популяризировать свои фонды и предоставляемые услуги, развивать и поощрять интерес к литературе;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совершенствовать библиотечное и информационно-библиографическое обслуживание читателей, внедряя компьютеризацию и передовые технологии;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в случае отсутствия в фондах библиотеки необходимых читателям изданий запрашивать их по МБА из других библиотек;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обеспечивать высокую культуру обслуживания;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оказывать помощь читателям в выборе необходимых документов;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проводить устные консультации, предоставляя в пользование читателям каталоги, картотеки и иные формы информирования, организуя книжные выставки, </w:t>
      </w:r>
      <w:r w:rsidR="004075D1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иблиографические обзоры, "Дни информации" и другие мероприятия;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проводить занятия по основам информационно-библиографической культуры;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осуществлять постоянный контроль за возвращением выданных документов в библиотеку, применяя штрафные санкции к читателям, не рассчитавшимся в установленные сроки; </w:t>
      </w:r>
    </w:p>
    <w:p w:rsidR="001E04BE" w:rsidRPr="00C47451" w:rsidRDefault="001E04BE" w:rsidP="009F4F1F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*  создавать и поддерживать в библиотеке комфортные условия для работы читателей;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записи читателей в библиотеку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4.1. Для записи в библиотеку читатель обязан предъявить удостоверение личности (студенческий билет)</w:t>
      </w:r>
      <w:r w:rsidR="000369A4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на этом основании библиотекарь заполняет читательский формуляр и другие учетные документы.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4.2. На студентов нового набора читательские формуляры могут заполняться на основании приказов о зачислении учебное заведение.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4.3. При записи в библиотеку читатель должен ознакомиться с правилами пользования и подтвердить обязательство об их выполнении своей подписью в читательском формуляре.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b/>
          <w:sz w:val="24"/>
          <w:szCs w:val="24"/>
          <w:lang w:eastAsia="ru-RU"/>
        </w:rPr>
        <w:t>5. Правила пользования абонементом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5.1. За каждый полученный на абонементе экземпляр издания читатель расписывается и ставит дату на книжном формуляре, который библиотекарь вкладывает в его читательский формуляр. При возвращении литературы книжных формуляр вынимается из читательского 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формуляра и вкладывается в кармашек книги, формуляры являются документами, удостоверяющими факт выдачи и сдачи изданий. </w:t>
      </w:r>
    </w:p>
    <w:p w:rsidR="001E04BE" w:rsidRPr="00C47451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>5.2. Сроки пользования документами для различных категорий читателей и количество выдаваемых изданий на абонементе определяются</w:t>
      </w:r>
      <w:r w:rsidR="000369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 и фиксируются в правилах пользования ею. </w:t>
      </w:r>
    </w:p>
    <w:p w:rsidR="001E04BE" w:rsidRPr="00C47451" w:rsidRDefault="000369A4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Существуют </w:t>
      </w:r>
      <w:r w:rsidR="001E04BE"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ограничения: </w:t>
      </w:r>
    </w:p>
    <w:p w:rsidR="001E04BE" w:rsidRPr="00C47451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учебная литература выдаётся на семестр или на учебный год в количестве, определяемом в соответствии с учебными планами и образовательными программами; </w:t>
      </w:r>
    </w:p>
    <w:p w:rsidR="001E04BE" w:rsidRPr="00C47451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научная литература выдаётся на срок до одного месяца и не более пяти экземпляров единовременно; </w:t>
      </w:r>
    </w:p>
    <w:p w:rsidR="001E04BE" w:rsidRPr="00C47451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451">
        <w:rPr>
          <w:rFonts w:ascii="Times New Roman" w:eastAsia="Times New Roman" w:hAnsi="Times New Roman"/>
          <w:sz w:val="24"/>
          <w:szCs w:val="24"/>
          <w:lang w:eastAsia="ru-RU"/>
        </w:rPr>
        <w:t xml:space="preserve">художественная литература и периодика выдаются в количестве не более трёх экземпляров на срок до 15 дней.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5.3. Читатели могут продлить срок пользования выданными изданиями, если на них нет спроса со стороны других читателей. За пользование документами сверх установленного срока с читателя может взиматься плата.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5.4. Документы для использования на групповых занятиях выдаются на абонементе под расписку дежурному студенту или преподавателю и оформляются в регистрационном журнале или картотеке формуляров книг, выданных на урок.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5.5. Как правило, не подлежат выдаче на дом: текущая периодика, редкие и ценные книги, а также последний или единственный экземпляр издания, хранящегося в фонде. В случае их выдачи с читателя взимается залог, сумма которого зависит от ценности издания.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4BE" w:rsidRPr="001E04BE" w:rsidRDefault="001E04BE" w:rsidP="00D23E3C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b/>
          <w:sz w:val="24"/>
          <w:szCs w:val="24"/>
          <w:lang w:eastAsia="ru-RU"/>
        </w:rPr>
        <w:t>6. Правила пользования читальным залом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>6.1. При заказе изданий в читальном зале читатели пр</w:t>
      </w:r>
      <w:r w:rsidR="009F4F1F">
        <w:rPr>
          <w:rFonts w:ascii="Times New Roman" w:eastAsia="Times New Roman" w:hAnsi="Times New Roman"/>
          <w:sz w:val="24"/>
          <w:szCs w:val="24"/>
          <w:lang w:eastAsia="ru-RU"/>
        </w:rPr>
        <w:t xml:space="preserve">едъявляют студенческий билет </w:t>
      </w: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документ, удостоверяющий личность. При получении издания читатель расписывается в книжном формуляре.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6.2. При отсутствии читального зала документы и информационные материалы, используемые в пределах времени работы библиотеки в стенах учебного заведения, могут выдаваться на абонементе.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6.3. Число документов и информационных материалов, выдаваемых в читальных залах, как правило, не ограничивается, за исключением документов повышенного спроса.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6.4. Издания, выдаваемые в читальном зале, могут быть забронированы за определённым читателем на определённый срок.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6.5. Энциклопедии, справочные издания, редкие и ценные книги, а также издания, полученные о МБА, выдаются только в читальном зале.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6.6. Не разрешается: </w:t>
      </w:r>
    </w:p>
    <w:p w:rsidR="001E04BE" w:rsidRPr="001E04BE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входить в читальный зал с личными и библиотечными книгами, журналами, газетами, вырезками из печатных изданий и другими печатными материалами; </w:t>
      </w:r>
    </w:p>
    <w:p w:rsidR="001E04BE" w:rsidRPr="001E04BE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посещать библиотеку в верхней одежде; </w:t>
      </w:r>
    </w:p>
    <w:p w:rsidR="001E04BE" w:rsidRPr="001E04BE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входить в читальный зал и подсобный фонд с сумками и портфелями; </w:t>
      </w:r>
    </w:p>
    <w:p w:rsidR="001E04BE" w:rsidRPr="001E04BE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нарушать тишину и порядок в помещениях библиотеки; </w:t>
      </w:r>
    </w:p>
    <w:p w:rsidR="001E04BE" w:rsidRPr="001E04BE" w:rsidRDefault="001E04BE" w:rsidP="009F4F1F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заходить без разрешения библиотекаря в служебные помещения и книгохранилище. </w:t>
      </w:r>
    </w:p>
    <w:p w:rsidR="001E04BE" w:rsidRPr="001E04BE" w:rsidRDefault="001E04BE" w:rsidP="009F4F1F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04BE">
        <w:rPr>
          <w:rFonts w:ascii="Times New Roman" w:eastAsia="Times New Roman" w:hAnsi="Times New Roman"/>
          <w:sz w:val="24"/>
          <w:szCs w:val="24"/>
          <w:lang w:eastAsia="ru-RU"/>
        </w:rPr>
        <w:t xml:space="preserve">6.7. Выносить документы из читального зала без разрешения библиотекаря запрещено. В случае нарушения этого правила читатели могут быть лишены права пользования библиотекой на срок, определяемый библиотекой. </w:t>
      </w:r>
    </w:p>
    <w:p w:rsidR="001E04BE" w:rsidRDefault="001E04BE" w:rsidP="001E04BE">
      <w:pPr>
        <w:tabs>
          <w:tab w:val="left" w:pos="360"/>
        </w:tabs>
        <w:ind w:firstLine="284"/>
      </w:pPr>
    </w:p>
    <w:sectPr w:rsidR="001E04BE" w:rsidSect="00C26FC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16B0B"/>
    <w:multiLevelType w:val="hybridMultilevel"/>
    <w:tmpl w:val="E1ECB604"/>
    <w:lvl w:ilvl="0" w:tplc="52C482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B1"/>
    <w:rsid w:val="000369A4"/>
    <w:rsid w:val="001E04BE"/>
    <w:rsid w:val="00381DB8"/>
    <w:rsid w:val="004075D1"/>
    <w:rsid w:val="00704975"/>
    <w:rsid w:val="00986369"/>
    <w:rsid w:val="009F4F1F"/>
    <w:rsid w:val="00C26FC1"/>
    <w:rsid w:val="00D23E3C"/>
    <w:rsid w:val="00D8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F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F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2020-06-04T13:50:00Z</dcterms:created>
  <dcterms:modified xsi:type="dcterms:W3CDTF">2020-08-12T10:30:00Z</dcterms:modified>
</cp:coreProperties>
</file>